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FA" w:rsidRDefault="004F271A">
      <w:r>
        <w:rPr>
          <w:rFonts w:ascii="Verdana" w:eastAsia="微软雅黑" w:hAnsi="Verdana"/>
          <w:color w:val="333333"/>
          <w:szCs w:val="21"/>
        </w:rPr>
        <w:t>Title: Modeling Complex Systems: A Coalgebraic Perspective</w:t>
      </w:r>
      <w:r>
        <w:rPr>
          <w:rFonts w:ascii="Verdana" w:eastAsia="微软雅黑" w:hAnsi="Verdana"/>
          <w:color w:val="333333"/>
          <w:szCs w:val="21"/>
        </w:rPr>
        <w:br/>
      </w:r>
      <w:r>
        <w:rPr>
          <w:rFonts w:ascii="Verdana" w:eastAsia="微软雅黑" w:hAnsi="Verdana"/>
          <w:color w:val="333333"/>
          <w:szCs w:val="21"/>
        </w:rPr>
        <w:br/>
        <w:t>Speaker: Meng Sun (</w:t>
      </w:r>
      <w:r>
        <w:rPr>
          <w:rFonts w:ascii="Verdana" w:eastAsia="微软雅黑" w:hAnsi="Verdana"/>
          <w:color w:val="333333"/>
          <w:szCs w:val="21"/>
        </w:rPr>
        <w:t>孙猛副教授</w:t>
      </w:r>
      <w:r>
        <w:rPr>
          <w:rFonts w:ascii="Verdana" w:eastAsia="微软雅黑" w:hAnsi="Verdana"/>
          <w:color w:val="333333"/>
          <w:szCs w:val="21"/>
        </w:rPr>
        <w:t xml:space="preserve"> </w:t>
      </w:r>
      <w:r>
        <w:rPr>
          <w:rFonts w:ascii="Verdana" w:eastAsia="微软雅黑" w:hAnsi="Verdana"/>
          <w:color w:val="333333"/>
          <w:szCs w:val="21"/>
        </w:rPr>
        <w:t>北京大学数学系</w:t>
      </w:r>
      <w:r>
        <w:rPr>
          <w:rFonts w:ascii="Verdana" w:eastAsia="微软雅黑" w:hAnsi="Verdana"/>
          <w:color w:val="333333"/>
          <w:szCs w:val="21"/>
        </w:rPr>
        <w:t>)</w:t>
      </w:r>
      <w:r>
        <w:rPr>
          <w:rFonts w:ascii="Verdana" w:eastAsia="微软雅黑" w:hAnsi="Verdana"/>
          <w:color w:val="333333"/>
          <w:szCs w:val="21"/>
        </w:rPr>
        <w:br/>
      </w:r>
      <w:bookmarkStart w:id="0" w:name="_GoBack"/>
      <w:bookmarkEnd w:id="0"/>
      <w:r>
        <w:rPr>
          <w:rFonts w:ascii="Verdana" w:eastAsia="微软雅黑" w:hAnsi="Verdana"/>
          <w:color w:val="333333"/>
          <w:szCs w:val="21"/>
        </w:rPr>
        <w:br/>
        <w:t>Abstract:</w:t>
      </w:r>
      <w:r>
        <w:rPr>
          <w:rFonts w:ascii="Verdana" w:eastAsia="微软雅黑" w:hAnsi="Verdana"/>
          <w:color w:val="333333"/>
          <w:szCs w:val="21"/>
        </w:rPr>
        <w:br/>
        <w:t xml:space="preserve">In the past decades, software component techniques have played an important role in the development of complex systems. Formal foundations on top of which rigorous methodologies for the description and analysis of component-based systems could be built are rather necessary for components. This talk summarizes my work in the past years on this direction: I will give an introduction on the coalgebraic model of software components, and discuss </w:t>
      </w:r>
      <w:proofErr w:type="gramStart"/>
      <w:r>
        <w:rPr>
          <w:rFonts w:ascii="Verdana" w:eastAsia="微软雅黑" w:hAnsi="Verdana"/>
          <w:color w:val="333333"/>
          <w:szCs w:val="21"/>
        </w:rPr>
        <w:t>a heterogeneous calculi</w:t>
      </w:r>
      <w:proofErr w:type="gramEnd"/>
      <w:r>
        <w:rPr>
          <w:rFonts w:ascii="Verdana" w:eastAsia="微软雅黑" w:hAnsi="Verdana"/>
          <w:color w:val="333333"/>
          <w:szCs w:val="21"/>
        </w:rPr>
        <w:t xml:space="preserve"> for components as coalgebras, which can be used in combining components with different behavior patterns explicitly specified. Furthermore, I will introduce the “Unifying" coalgebraic semantics for different view models in the “Unified” Modeling Language (UML).</w:t>
      </w:r>
      <w:r>
        <w:rPr>
          <w:rFonts w:ascii="Verdana" w:eastAsia="微软雅黑" w:hAnsi="Verdana"/>
          <w:color w:val="333333"/>
          <w:szCs w:val="21"/>
        </w:rPr>
        <w:br w:type="textWrapping" w:clear="all"/>
      </w:r>
    </w:p>
    <w:sectPr w:rsidR="008D3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B1"/>
    <w:rsid w:val="004F271A"/>
    <w:rsid w:val="008D39FA"/>
    <w:rsid w:val="00D5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BAE07-26FE-4FDF-8776-6228B33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Zheng</dc:creator>
  <cp:keywords/>
  <dc:description/>
  <cp:lastModifiedBy>Zhi Zheng</cp:lastModifiedBy>
  <cp:revision>2</cp:revision>
  <dcterms:created xsi:type="dcterms:W3CDTF">2016-11-15T11:47:00Z</dcterms:created>
  <dcterms:modified xsi:type="dcterms:W3CDTF">2016-11-15T11:47:00Z</dcterms:modified>
</cp:coreProperties>
</file>