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390" w:rsidRPr="004F4971" w:rsidRDefault="004F4971" w:rsidP="004F4971">
      <w:pPr>
        <w:jc w:val="center"/>
        <w:rPr>
          <w:b/>
          <w:sz w:val="28"/>
          <w:szCs w:val="28"/>
        </w:rPr>
      </w:pPr>
      <w:r w:rsidRPr="004F4971">
        <w:rPr>
          <w:rFonts w:hint="eastAsia"/>
          <w:b/>
          <w:sz w:val="28"/>
          <w:szCs w:val="28"/>
        </w:rPr>
        <w:t>关于概念的非经典理论</w:t>
      </w:r>
    </w:p>
    <w:p w:rsidR="004F4971" w:rsidRDefault="004F4971"/>
    <w:p w:rsidR="004F4971" w:rsidRDefault="004F4971" w:rsidP="004F4971">
      <w:pPr>
        <w:pStyle w:val="a5"/>
        <w:numPr>
          <w:ilvl w:val="0"/>
          <w:numId w:val="3"/>
        </w:numPr>
        <w:ind w:firstLineChars="0"/>
      </w:pPr>
      <w:r>
        <w:rPr>
          <w:rFonts w:hint="eastAsia"/>
        </w:rPr>
        <w:t>经典理论回顾</w:t>
      </w:r>
    </w:p>
    <w:p w:rsidR="000C5F65" w:rsidRDefault="000C5F65" w:rsidP="000C5F65">
      <w:pPr>
        <w:pStyle w:val="a5"/>
        <w:ind w:left="420"/>
      </w:pPr>
      <w:r>
        <w:rPr>
          <w:rFonts w:hint="eastAsia"/>
        </w:rPr>
        <w:t>大多数概念（尤其是词汇概念）作为结构化的心理表征（</w:t>
      </w:r>
      <w:r>
        <w:rPr>
          <w:rFonts w:hint="eastAsia"/>
        </w:rPr>
        <w:t>mental representation</w:t>
      </w:r>
      <w:r>
        <w:rPr>
          <w:rFonts w:hint="eastAsia"/>
        </w:rPr>
        <w:t>）存在，这些心理表征编码了相关的一整套必要且充分的条件（定义），使得相应概念可以被恰当的使用（指可以确定其外延），而这些条件可以是被感知的（经验主义的原则）。</w:t>
      </w:r>
    </w:p>
    <w:p w:rsidR="004F4971" w:rsidRDefault="004F4971" w:rsidP="000C5F65">
      <w:pPr>
        <w:pStyle w:val="a5"/>
        <w:numPr>
          <w:ilvl w:val="0"/>
          <w:numId w:val="3"/>
        </w:numPr>
        <w:ind w:firstLineChars="0"/>
      </w:pPr>
      <w:r>
        <w:rPr>
          <w:rFonts w:hint="eastAsia"/>
        </w:rPr>
        <w:t>典型论及其相关质疑</w:t>
      </w:r>
    </w:p>
    <w:p w:rsidR="000C5F65" w:rsidRDefault="000C5F65" w:rsidP="000C5F65">
      <w:pPr>
        <w:pStyle w:val="a5"/>
        <w:ind w:left="420"/>
      </w:pPr>
      <w:r w:rsidRPr="00B166A7">
        <w:rPr>
          <w:rFonts w:asciiTheme="minorEastAsia" w:hAnsiTheme="minorEastAsia" w:hint="eastAsia"/>
          <w:szCs w:val="21"/>
        </w:rPr>
        <w:t>大部分概念——包括词汇概念</w:t>
      </w:r>
      <w:r w:rsidR="00D87EAB">
        <w:rPr>
          <w:rFonts w:asciiTheme="minorEastAsia" w:hAnsiTheme="minorEastAsia" w:hint="eastAsia"/>
          <w:szCs w:val="21"/>
        </w:rPr>
        <w:t>——</w:t>
      </w:r>
      <w:r w:rsidR="00856D98">
        <w:rPr>
          <w:rFonts w:asciiTheme="minorEastAsia" w:hAnsiTheme="minorEastAsia" w:hint="eastAsia"/>
          <w:szCs w:val="21"/>
        </w:rPr>
        <w:t>作为复杂的表征存在，</w:t>
      </w:r>
      <w:r w:rsidR="00D87EAB">
        <w:rPr>
          <w:rFonts w:asciiTheme="minorEastAsia" w:hAnsiTheme="minorEastAsia" w:hint="eastAsia"/>
          <w:szCs w:val="21"/>
        </w:rPr>
        <w:t>处在</w:t>
      </w:r>
      <w:r w:rsidR="00856D98">
        <w:rPr>
          <w:rFonts w:asciiTheme="minorEastAsia" w:hAnsiTheme="minorEastAsia" w:hint="eastAsia"/>
          <w:szCs w:val="21"/>
        </w:rPr>
        <w:t>这些概念之下的对象倾向于具有某些特征。</w:t>
      </w:r>
      <w:r w:rsidRPr="00B166A7">
        <w:rPr>
          <w:rFonts w:asciiTheme="minorEastAsia" w:hAnsiTheme="minorEastAsia" w:hint="eastAsia"/>
          <w:szCs w:val="21"/>
        </w:rPr>
        <w:t>对这些特征进行统计分析，</w:t>
      </w:r>
      <w:r w:rsidR="00D87EAB">
        <w:rPr>
          <w:rFonts w:asciiTheme="minorEastAsia" w:hAnsiTheme="minorEastAsia" w:hint="eastAsia"/>
          <w:szCs w:val="21"/>
        </w:rPr>
        <w:t>相应</w:t>
      </w:r>
      <w:r w:rsidRPr="00B166A7">
        <w:rPr>
          <w:rFonts w:asciiTheme="minorEastAsia" w:hAnsiTheme="minorEastAsia" w:hint="eastAsia"/>
          <w:szCs w:val="21"/>
        </w:rPr>
        <w:t>分析结果需要通过表征结构来编码。</w:t>
      </w:r>
    </w:p>
    <w:p w:rsidR="00856D98" w:rsidRDefault="00856D98" w:rsidP="000C5F65">
      <w:pPr>
        <w:pStyle w:val="a5"/>
        <w:ind w:left="420"/>
      </w:pPr>
      <w:r>
        <w:rPr>
          <w:rFonts w:hint="eastAsia"/>
        </w:rPr>
        <w:t>相关问题：</w:t>
      </w:r>
    </w:p>
    <w:p w:rsidR="004F4971" w:rsidRDefault="004F4971" w:rsidP="000C5F65">
      <w:pPr>
        <w:pStyle w:val="a5"/>
        <w:ind w:left="420"/>
      </w:pPr>
      <w:r>
        <w:rPr>
          <w:rFonts w:hint="eastAsia"/>
        </w:rPr>
        <w:t>The Problem of Prototypical Primes</w:t>
      </w:r>
      <w:r w:rsidR="00D87EAB">
        <w:rPr>
          <w:rFonts w:hint="eastAsia"/>
        </w:rPr>
        <w:t>：典型性效果在精确定义概念中也会存在，从而不能够</w:t>
      </w:r>
      <w:r w:rsidR="00492990">
        <w:rPr>
          <w:rFonts w:hint="eastAsia"/>
        </w:rPr>
        <w:t>为概念的典型结构提供支持。</w:t>
      </w:r>
    </w:p>
    <w:p w:rsidR="00856D98" w:rsidRDefault="00856D98" w:rsidP="000C5F65">
      <w:pPr>
        <w:pStyle w:val="a5"/>
        <w:ind w:left="420"/>
      </w:pPr>
      <w:r>
        <w:rPr>
          <w:rFonts w:hint="eastAsia"/>
        </w:rPr>
        <w:t>The Problem of Ignorance and Error</w:t>
      </w:r>
      <w:r w:rsidR="00492990">
        <w:rPr>
          <w:rFonts w:hint="eastAsia"/>
        </w:rPr>
        <w:t>：这</w:t>
      </w:r>
      <w:r w:rsidR="00D87EAB">
        <w:rPr>
          <w:rFonts w:hint="eastAsia"/>
        </w:rPr>
        <w:t>一问题在</w:t>
      </w:r>
      <w:proofErr w:type="gramStart"/>
      <w:r w:rsidR="00D87EAB">
        <w:rPr>
          <w:rFonts w:hint="eastAsia"/>
        </w:rPr>
        <w:t>典型理论</w:t>
      </w:r>
      <w:proofErr w:type="gramEnd"/>
      <w:r w:rsidR="00D87EAB">
        <w:rPr>
          <w:rFonts w:hint="eastAsia"/>
        </w:rPr>
        <w:t>中与在经典理论中一样的严重，甚至于更为严重——</w:t>
      </w:r>
      <w:proofErr w:type="gramStart"/>
      <w:r w:rsidR="00D87EAB">
        <w:rPr>
          <w:rFonts w:hint="eastAsia"/>
        </w:rPr>
        <w:t>典型理论</w:t>
      </w:r>
      <w:proofErr w:type="gramEnd"/>
      <w:r w:rsidR="00492990">
        <w:rPr>
          <w:rFonts w:hint="eastAsia"/>
        </w:rPr>
        <w:t>无法解释</w:t>
      </w:r>
      <w:r w:rsidR="00D87EAB">
        <w:rPr>
          <w:rFonts w:hint="eastAsia"/>
        </w:rPr>
        <w:t>处于</w:t>
      </w:r>
      <w:r w:rsidR="00492990">
        <w:rPr>
          <w:rFonts w:hint="eastAsia"/>
        </w:rPr>
        <w:t>概念下的一些高度非典型的实例，</w:t>
      </w:r>
      <w:r w:rsidR="00D87EAB">
        <w:rPr>
          <w:rFonts w:hint="eastAsia"/>
        </w:rPr>
        <w:t>另外</w:t>
      </w:r>
      <w:r w:rsidR="00492990">
        <w:rPr>
          <w:rFonts w:hint="eastAsia"/>
        </w:rPr>
        <w:t>还会包括进一些不恰当的实例。</w:t>
      </w:r>
    </w:p>
    <w:p w:rsidR="00856D98" w:rsidRDefault="00856D98" w:rsidP="000C5F65">
      <w:pPr>
        <w:pStyle w:val="a5"/>
        <w:ind w:left="420"/>
      </w:pPr>
      <w:r>
        <w:rPr>
          <w:rFonts w:hint="eastAsia"/>
        </w:rPr>
        <w:t>The Missing Prototypes Problem</w:t>
      </w:r>
      <w:r w:rsidR="00492990">
        <w:rPr>
          <w:rFonts w:hint="eastAsia"/>
        </w:rPr>
        <w:t>：很多概念缺乏典型。</w:t>
      </w:r>
    </w:p>
    <w:p w:rsidR="00856D98" w:rsidRDefault="00856D98" w:rsidP="000C5F65">
      <w:pPr>
        <w:pStyle w:val="a5"/>
        <w:ind w:left="420"/>
      </w:pPr>
      <w:r>
        <w:rPr>
          <w:rFonts w:hint="eastAsia"/>
        </w:rPr>
        <w:t>The Problem of Compositionality</w:t>
      </w:r>
      <w:r w:rsidR="00492990">
        <w:rPr>
          <w:rFonts w:hint="eastAsia"/>
        </w:rPr>
        <w:t>：该理论无法为语义合成性提供解释，因为复合概念的典型在这一理论下无法通过一个函数由作为其组分的概念的典型生成。</w:t>
      </w:r>
    </w:p>
    <w:p w:rsidR="004F4971" w:rsidRDefault="004F4971" w:rsidP="004F4971">
      <w:pPr>
        <w:pStyle w:val="a5"/>
        <w:numPr>
          <w:ilvl w:val="0"/>
          <w:numId w:val="4"/>
        </w:numPr>
        <w:ind w:firstLineChars="0"/>
      </w:pPr>
      <w:r>
        <w:rPr>
          <w:rFonts w:hint="eastAsia"/>
        </w:rPr>
        <w:t>概念原子主义及其相关质疑</w:t>
      </w:r>
    </w:p>
    <w:p w:rsidR="000C5F65" w:rsidRDefault="000C5F65" w:rsidP="000C5F65">
      <w:pPr>
        <w:pStyle w:val="a5"/>
        <w:ind w:left="420" w:firstLineChars="0" w:firstLine="0"/>
      </w:pPr>
      <w:r>
        <w:rPr>
          <w:rFonts w:hint="eastAsia"/>
        </w:rPr>
        <w:t>词汇概念本身就是初始概念（简单概念</w:t>
      </w:r>
      <w:r>
        <w:rPr>
          <w:rFonts w:hint="eastAsia"/>
        </w:rPr>
        <w:t>|primitive</w:t>
      </w:r>
      <w:r>
        <w:rPr>
          <w:rFonts w:hint="eastAsia"/>
        </w:rPr>
        <w:t>），</w:t>
      </w:r>
      <w:r w:rsidR="00025A1D">
        <w:rPr>
          <w:rFonts w:hint="eastAsia"/>
        </w:rPr>
        <w:t>不具备结构。</w:t>
      </w:r>
    </w:p>
    <w:p w:rsidR="004F4971" w:rsidRDefault="00A10B9E" w:rsidP="004F4971">
      <w:pPr>
        <w:pStyle w:val="a5"/>
        <w:ind w:left="420" w:firstLineChars="0" w:firstLine="0"/>
      </w:pPr>
      <w:r>
        <w:rPr>
          <w:rFonts w:hint="eastAsia"/>
        </w:rPr>
        <w:t>激进</w:t>
      </w:r>
      <w:r w:rsidR="004F4971">
        <w:rPr>
          <w:rFonts w:hint="eastAsia"/>
        </w:rPr>
        <w:t>先天论</w:t>
      </w:r>
      <w:r w:rsidR="004F4971">
        <w:rPr>
          <w:rFonts w:hint="eastAsia"/>
        </w:rPr>
        <w:t xml:space="preserve">(Radical </w:t>
      </w:r>
      <w:proofErr w:type="spellStart"/>
      <w:r w:rsidR="004F4971">
        <w:rPr>
          <w:rFonts w:hint="eastAsia"/>
        </w:rPr>
        <w:t>Nativism</w:t>
      </w:r>
      <w:proofErr w:type="spellEnd"/>
      <w:r w:rsidR="004F4971">
        <w:rPr>
          <w:rFonts w:hint="eastAsia"/>
        </w:rPr>
        <w:t>)</w:t>
      </w:r>
      <w:r w:rsidR="004F4971">
        <w:rPr>
          <w:rFonts w:hint="eastAsia"/>
        </w:rPr>
        <w:t>：</w:t>
      </w:r>
    </w:p>
    <w:p w:rsidR="004F4971" w:rsidRDefault="00D87EAB" w:rsidP="00A10B9E">
      <w:pPr>
        <w:ind w:firstLineChars="200" w:firstLine="420"/>
      </w:pPr>
      <w:r>
        <w:rPr>
          <w:rFonts w:hint="eastAsia"/>
        </w:rPr>
        <w:t>概念原子主义要求</w:t>
      </w:r>
      <w:r w:rsidR="004F4971">
        <w:rPr>
          <w:rFonts w:hint="eastAsia"/>
        </w:rPr>
        <w:t>大部分词汇概念都是先天的，这其中包括一些貌似不可能</w:t>
      </w:r>
      <w:r>
        <w:rPr>
          <w:rFonts w:hint="eastAsia"/>
        </w:rPr>
        <w:t>先天获取</w:t>
      </w:r>
      <w:r w:rsidR="004F4971">
        <w:rPr>
          <w:rFonts w:hint="eastAsia"/>
        </w:rPr>
        <w:t>的概念，比如木琴</w:t>
      </w:r>
      <w:r w:rsidR="004F4971">
        <w:rPr>
          <w:rFonts w:hint="eastAsia"/>
        </w:rPr>
        <w:t>(XYLOPHONE)</w:t>
      </w:r>
      <w:r w:rsidR="004F4971">
        <w:rPr>
          <w:rFonts w:hint="eastAsia"/>
        </w:rPr>
        <w:t>和汽化器</w:t>
      </w:r>
      <w:r>
        <w:rPr>
          <w:rFonts w:hint="eastAsia"/>
        </w:rPr>
        <w:t>(</w:t>
      </w:r>
      <w:r w:rsidR="004F4971">
        <w:rPr>
          <w:rFonts w:hint="eastAsia"/>
        </w:rPr>
        <w:t>RBURETOR)</w:t>
      </w:r>
      <w:r w:rsidR="004F4971">
        <w:rPr>
          <w:rFonts w:hint="eastAsia"/>
        </w:rPr>
        <w:t>。</w:t>
      </w:r>
    </w:p>
    <w:p w:rsidR="004F4971" w:rsidRDefault="004F4971" w:rsidP="004F4971">
      <w:pPr>
        <w:pStyle w:val="a5"/>
        <w:ind w:left="420" w:firstLineChars="0" w:firstLine="0"/>
      </w:pPr>
      <w:r>
        <w:rPr>
          <w:rFonts w:hint="eastAsia"/>
        </w:rPr>
        <w:t>解释力不足</w:t>
      </w:r>
      <w:r>
        <w:rPr>
          <w:rFonts w:hint="eastAsia"/>
        </w:rPr>
        <w:t>(Explanatory Impotence)</w:t>
      </w:r>
      <w:r>
        <w:rPr>
          <w:rFonts w:hint="eastAsia"/>
        </w:rPr>
        <w:t>问题：</w:t>
      </w:r>
    </w:p>
    <w:p w:rsidR="004F4971" w:rsidRDefault="00D87EAB" w:rsidP="00A10B9E">
      <w:pPr>
        <w:ind w:firstLineChars="200" w:firstLine="420"/>
      </w:pPr>
      <w:r>
        <w:rPr>
          <w:rFonts w:hint="eastAsia"/>
        </w:rPr>
        <w:t>如果词汇概念只是初始概念，则无法解释</w:t>
      </w:r>
      <w:r w:rsidR="004F4971">
        <w:rPr>
          <w:rFonts w:hint="eastAsia"/>
        </w:rPr>
        <w:t>分类</w:t>
      </w:r>
      <w:r>
        <w:rPr>
          <w:rFonts w:hint="eastAsia"/>
        </w:rPr>
        <w:t>等多种</w:t>
      </w:r>
      <w:r w:rsidR="004F4971">
        <w:rPr>
          <w:rFonts w:hint="eastAsia"/>
        </w:rPr>
        <w:t>心理现象。</w:t>
      </w:r>
    </w:p>
    <w:p w:rsidR="004F4971" w:rsidRDefault="004F4971" w:rsidP="004F4971">
      <w:pPr>
        <w:pStyle w:val="a5"/>
        <w:tabs>
          <w:tab w:val="left" w:pos="4694"/>
        </w:tabs>
        <w:ind w:left="420" w:firstLineChars="0" w:firstLine="0"/>
      </w:pPr>
      <w:r>
        <w:rPr>
          <w:rFonts w:hint="eastAsia"/>
        </w:rPr>
        <w:t>分析性数据</w:t>
      </w:r>
      <w:r>
        <w:rPr>
          <w:rFonts w:hint="eastAsia"/>
        </w:rPr>
        <w:t>(the Analytic Data)</w:t>
      </w:r>
      <w:r>
        <w:rPr>
          <w:rFonts w:hint="eastAsia"/>
        </w:rPr>
        <w:t>：</w:t>
      </w:r>
      <w:r>
        <w:tab/>
      </w:r>
    </w:p>
    <w:p w:rsidR="004F4971" w:rsidRDefault="004F4971" w:rsidP="00A10B9E">
      <w:pPr>
        <w:tabs>
          <w:tab w:val="left" w:pos="4694"/>
        </w:tabs>
        <w:ind w:firstLineChars="200" w:firstLine="420"/>
      </w:pPr>
      <w:r>
        <w:rPr>
          <w:rFonts w:hint="eastAsia"/>
        </w:rPr>
        <w:t>认知主体对分析性的知觉在概念原子主义之下得不到解释。</w:t>
      </w:r>
    </w:p>
    <w:p w:rsidR="004F4971" w:rsidRDefault="004F4971" w:rsidP="004F4971">
      <w:pPr>
        <w:pStyle w:val="a5"/>
        <w:ind w:left="420" w:firstLineChars="0" w:firstLine="0"/>
      </w:pPr>
      <w:r>
        <w:rPr>
          <w:rFonts w:hint="eastAsia"/>
        </w:rPr>
        <w:t>语义合成性</w:t>
      </w:r>
      <w:r>
        <w:rPr>
          <w:rFonts w:hint="eastAsia"/>
        </w:rPr>
        <w:t>(Compositionality)</w:t>
      </w:r>
      <w:r>
        <w:rPr>
          <w:rFonts w:hint="eastAsia"/>
        </w:rPr>
        <w:t>：</w:t>
      </w:r>
    </w:p>
    <w:p w:rsidR="004F4971" w:rsidRDefault="004F4971" w:rsidP="00A10B9E">
      <w:pPr>
        <w:ind w:firstLineChars="200" w:firstLine="420"/>
      </w:pPr>
      <w:r>
        <w:rPr>
          <w:rFonts w:hint="eastAsia"/>
        </w:rPr>
        <w:t>原子主义理论对概念组合的解释力并不比典型论更强。</w:t>
      </w:r>
    </w:p>
    <w:p w:rsidR="004F4971" w:rsidRDefault="004F4971" w:rsidP="004F4971">
      <w:pPr>
        <w:pStyle w:val="a5"/>
        <w:ind w:left="420" w:firstLineChars="0" w:firstLine="0"/>
      </w:pPr>
      <w:proofErr w:type="gramStart"/>
      <w:r>
        <w:rPr>
          <w:rFonts w:hint="eastAsia"/>
        </w:rPr>
        <w:t>空概念</w:t>
      </w:r>
      <w:proofErr w:type="gramEnd"/>
      <w:r>
        <w:rPr>
          <w:rFonts w:hint="eastAsia"/>
        </w:rPr>
        <w:t>(Empty Concepts)</w:t>
      </w:r>
      <w:r w:rsidR="00D87EAB">
        <w:rPr>
          <w:rFonts w:hint="eastAsia"/>
        </w:rPr>
        <w:t>和</w:t>
      </w:r>
      <w:r>
        <w:rPr>
          <w:rFonts w:hint="eastAsia"/>
        </w:rPr>
        <w:t>同外延概念</w:t>
      </w:r>
      <w:r>
        <w:rPr>
          <w:rFonts w:hint="eastAsia"/>
        </w:rPr>
        <w:t>(Coextensive Concepts)</w:t>
      </w:r>
      <w:r>
        <w:rPr>
          <w:rFonts w:hint="eastAsia"/>
        </w:rPr>
        <w:t>的问题：</w:t>
      </w:r>
    </w:p>
    <w:p w:rsidR="004F4971" w:rsidRDefault="004F4971" w:rsidP="00A10B9E">
      <w:pPr>
        <w:ind w:firstLineChars="200" w:firstLine="420"/>
      </w:pPr>
      <w:r>
        <w:rPr>
          <w:rFonts w:hint="eastAsia"/>
        </w:rPr>
        <w:t>如果设定概念是原子的且概念的内容仅仅是它的指涉，则共外延的概念就无法做出区分。</w:t>
      </w:r>
      <w:r w:rsidR="00D87EAB">
        <w:rPr>
          <w:rFonts w:hint="eastAsia"/>
        </w:rPr>
        <w:t>这样以来，所有的</w:t>
      </w:r>
      <w:proofErr w:type="gramStart"/>
      <w:r w:rsidR="00D87EAB">
        <w:rPr>
          <w:rFonts w:hint="eastAsia"/>
        </w:rPr>
        <w:t>空概念</w:t>
      </w:r>
      <w:proofErr w:type="gramEnd"/>
      <w:r w:rsidR="00D87EAB">
        <w:rPr>
          <w:rFonts w:hint="eastAsia"/>
        </w:rPr>
        <w:t>将具备</w:t>
      </w:r>
      <w:r>
        <w:rPr>
          <w:rFonts w:hint="eastAsia"/>
        </w:rPr>
        <w:t>同样的内容。</w:t>
      </w:r>
    </w:p>
    <w:p w:rsidR="004F4971" w:rsidRDefault="004F4971" w:rsidP="004F4971">
      <w:pPr>
        <w:pStyle w:val="a5"/>
        <w:numPr>
          <w:ilvl w:val="0"/>
          <w:numId w:val="4"/>
        </w:numPr>
        <w:ind w:firstLineChars="0"/>
      </w:pPr>
      <w:r>
        <w:rPr>
          <w:rFonts w:hint="eastAsia"/>
        </w:rPr>
        <w:t>构造新理论</w:t>
      </w:r>
    </w:p>
    <w:p w:rsidR="004F4971" w:rsidRDefault="00A10B9E" w:rsidP="004F4971">
      <w:pPr>
        <w:ind w:left="420"/>
      </w:pPr>
      <w:r>
        <w:rPr>
          <w:rFonts w:hint="eastAsia"/>
        </w:rPr>
        <w:t>各种理论都会指派给概念的</w:t>
      </w:r>
      <w:r w:rsidR="004F4971">
        <w:rPr>
          <w:rFonts w:hint="eastAsia"/>
        </w:rPr>
        <w:t>几种解释性角色：</w:t>
      </w:r>
    </w:p>
    <w:p w:rsidR="004F4971" w:rsidRDefault="004F4971" w:rsidP="004F4971">
      <w:r>
        <w:rPr>
          <w:rFonts w:ascii="宋体" w:eastAsia="宋体" w:hAnsi="宋体" w:hint="eastAsia"/>
        </w:rPr>
        <w:t>·</w:t>
      </w:r>
      <w:r>
        <w:rPr>
          <w:rFonts w:hint="eastAsia"/>
        </w:rPr>
        <w:t>Fast Categorization</w:t>
      </w:r>
    </w:p>
    <w:p w:rsidR="004F4971" w:rsidRDefault="004F4971" w:rsidP="004F4971">
      <w:r>
        <w:rPr>
          <w:rFonts w:ascii="宋体" w:eastAsia="宋体" w:hAnsi="宋体" w:hint="eastAsia"/>
        </w:rPr>
        <w:t>·</w:t>
      </w:r>
      <w:r>
        <w:rPr>
          <w:rFonts w:hint="eastAsia"/>
        </w:rPr>
        <w:t>Considered acts of categorization</w:t>
      </w:r>
    </w:p>
    <w:p w:rsidR="004F4971" w:rsidRDefault="004F4971" w:rsidP="004F4971">
      <w:r>
        <w:rPr>
          <w:rFonts w:ascii="宋体" w:eastAsia="宋体" w:hAnsi="宋体" w:hint="eastAsia"/>
        </w:rPr>
        <w:t>·</w:t>
      </w:r>
      <w:r>
        <w:rPr>
          <w:rFonts w:hint="eastAsia"/>
        </w:rPr>
        <w:t>Semantic application</w:t>
      </w:r>
    </w:p>
    <w:p w:rsidR="004F4971" w:rsidRDefault="004F4971" w:rsidP="004F4971">
      <w:r>
        <w:rPr>
          <w:rFonts w:ascii="宋体" w:eastAsia="宋体" w:hAnsi="宋体" w:hint="eastAsia"/>
        </w:rPr>
        <w:t>·</w:t>
      </w:r>
      <w:r>
        <w:t>T</w:t>
      </w:r>
      <w:r>
        <w:rPr>
          <w:rFonts w:hint="eastAsia"/>
        </w:rPr>
        <w:t>he licensing of inductive inference</w:t>
      </w:r>
    </w:p>
    <w:p w:rsidR="004F4971" w:rsidRDefault="004F4971" w:rsidP="004F4971">
      <w:r>
        <w:rPr>
          <w:rFonts w:ascii="宋体" w:eastAsia="宋体" w:hAnsi="宋体" w:hint="eastAsia"/>
        </w:rPr>
        <w:t>·</w:t>
      </w:r>
      <w:r>
        <w:rPr>
          <w:rFonts w:hint="eastAsia"/>
        </w:rPr>
        <w:t>Analytic inference</w:t>
      </w:r>
    </w:p>
    <w:p w:rsidR="004F4971" w:rsidRDefault="004F4971" w:rsidP="004F4971">
      <w:r>
        <w:rPr>
          <w:rFonts w:ascii="宋体" w:eastAsia="宋体" w:hAnsi="宋体" w:hint="eastAsia"/>
        </w:rPr>
        <w:t>·</w:t>
      </w:r>
      <w:r>
        <w:rPr>
          <w:rFonts w:hint="eastAsia"/>
        </w:rPr>
        <w:t>Concept Acquisition</w:t>
      </w:r>
    </w:p>
    <w:p w:rsidR="004F4971" w:rsidRDefault="004F4971" w:rsidP="004F4971">
      <w:r>
        <w:rPr>
          <w:rFonts w:ascii="宋体" w:eastAsia="宋体" w:hAnsi="宋体" w:hint="eastAsia"/>
        </w:rPr>
        <w:t>·</w:t>
      </w:r>
      <w:r w:rsidR="00A10B9E">
        <w:rPr>
          <w:rFonts w:hint="eastAsia"/>
        </w:rPr>
        <w:t>Compositionality</w:t>
      </w:r>
    </w:p>
    <w:p w:rsidR="004F4971" w:rsidRDefault="004F4971" w:rsidP="004F4971">
      <w:r>
        <w:rPr>
          <w:rFonts w:ascii="宋体" w:eastAsia="宋体" w:hAnsi="宋体" w:hint="eastAsia"/>
        </w:rPr>
        <w:t>·</w:t>
      </w:r>
      <w:r>
        <w:rPr>
          <w:rFonts w:hint="eastAsia"/>
        </w:rPr>
        <w:t>Stability</w:t>
      </w:r>
    </w:p>
    <w:p w:rsidR="00A10B9E" w:rsidRDefault="00A10B9E" w:rsidP="004F4971">
      <w:pPr>
        <w:ind w:firstLine="420"/>
      </w:pPr>
      <w:r>
        <w:rPr>
          <w:rFonts w:hint="eastAsia"/>
        </w:rPr>
        <w:lastRenderedPageBreak/>
        <w:t>已经提到的各种理论在处理上述</w:t>
      </w:r>
      <w:r w:rsidR="004F4971">
        <w:rPr>
          <w:rFonts w:hint="eastAsia"/>
        </w:rPr>
        <w:t>问题时各有其优势</w:t>
      </w:r>
      <w:r>
        <w:rPr>
          <w:rFonts w:hint="eastAsia"/>
        </w:rPr>
        <w:t>以及不足：经典理论在分类方面有不足，尤其是涉及到快速分类时，它</w:t>
      </w:r>
      <w:r w:rsidR="004F4971">
        <w:rPr>
          <w:rFonts w:hint="eastAsia"/>
        </w:rPr>
        <w:t>的优势</w:t>
      </w:r>
      <w:r>
        <w:rPr>
          <w:rFonts w:hint="eastAsia"/>
        </w:rPr>
        <w:t>在于</w:t>
      </w:r>
      <w:r w:rsidR="004F4971">
        <w:rPr>
          <w:rFonts w:hint="eastAsia"/>
        </w:rPr>
        <w:t>可以很自然地解释语义合成性，而这又与确定复合概念的指涉相关。典型论则正好相反，它可以很好地处理和快速分类相关的问题，但在面对语义合成性时就显得力不从心。似乎</w:t>
      </w:r>
      <w:r>
        <w:rPr>
          <w:rFonts w:hint="eastAsia"/>
        </w:rPr>
        <w:t>不可能得到</w:t>
      </w:r>
      <w:r w:rsidR="00005A65">
        <w:rPr>
          <w:rFonts w:hint="eastAsia"/>
        </w:rPr>
        <w:t>一种</w:t>
      </w:r>
      <w:r w:rsidR="004F4971">
        <w:rPr>
          <w:rFonts w:hint="eastAsia"/>
        </w:rPr>
        <w:t>关于概念的具有充分解释力的</w:t>
      </w:r>
      <w:proofErr w:type="gramStart"/>
      <w:r>
        <w:rPr>
          <w:rFonts w:hint="eastAsia"/>
        </w:rPr>
        <w:t>一</w:t>
      </w:r>
      <w:proofErr w:type="gramEnd"/>
      <w:r>
        <w:rPr>
          <w:rFonts w:hint="eastAsia"/>
        </w:rPr>
        <w:t>元理论</w:t>
      </w:r>
      <w:r w:rsidR="004F4971">
        <w:rPr>
          <w:rFonts w:hint="eastAsia"/>
        </w:rPr>
        <w:t>。</w:t>
      </w:r>
    </w:p>
    <w:p w:rsidR="004F4971" w:rsidRDefault="00005A65" w:rsidP="004F4971">
      <w:pPr>
        <w:ind w:firstLine="420"/>
      </w:pPr>
      <w:r>
        <w:rPr>
          <w:rFonts w:hint="eastAsia"/>
        </w:rPr>
        <w:t>思考</w:t>
      </w:r>
      <w:r w:rsidR="004F4971">
        <w:rPr>
          <w:rFonts w:hint="eastAsia"/>
        </w:rPr>
        <w:t>概念结构的四种类型：</w:t>
      </w:r>
    </w:p>
    <w:p w:rsidR="004F4971" w:rsidRDefault="004F4971" w:rsidP="004F4971">
      <w:pPr>
        <w:pStyle w:val="a5"/>
        <w:numPr>
          <w:ilvl w:val="0"/>
          <w:numId w:val="2"/>
        </w:numPr>
        <w:ind w:firstLineChars="0"/>
      </w:pPr>
      <w:r>
        <w:rPr>
          <w:rFonts w:hint="eastAsia"/>
        </w:rPr>
        <w:t>组合性</w:t>
      </w:r>
      <w:r w:rsidR="00005A65">
        <w:rPr>
          <w:rFonts w:hint="eastAsia"/>
        </w:rPr>
        <w:t>的</w:t>
      </w:r>
      <w:r>
        <w:rPr>
          <w:rFonts w:hint="eastAsia"/>
        </w:rPr>
        <w:t>指涉</w:t>
      </w:r>
      <w:r>
        <w:rPr>
          <w:rFonts w:hint="eastAsia"/>
        </w:rPr>
        <w:t>-</w:t>
      </w:r>
      <w:r w:rsidR="00005A65">
        <w:rPr>
          <w:rFonts w:hint="eastAsia"/>
        </w:rPr>
        <w:t>确定结构——这种结构通过组合性语义同时会涉及</w:t>
      </w:r>
      <w:r>
        <w:rPr>
          <w:rFonts w:hint="eastAsia"/>
        </w:rPr>
        <w:t>(contribute to)</w:t>
      </w:r>
      <w:r w:rsidR="00005A65">
        <w:rPr>
          <w:rFonts w:hint="eastAsia"/>
        </w:rPr>
        <w:t>到</w:t>
      </w:r>
      <w:r>
        <w:rPr>
          <w:rFonts w:hint="eastAsia"/>
        </w:rPr>
        <w:t>概念的内容与指涉。</w:t>
      </w:r>
    </w:p>
    <w:p w:rsidR="004F4971" w:rsidRDefault="00005A65" w:rsidP="004F4971">
      <w:pPr>
        <w:pStyle w:val="a5"/>
        <w:numPr>
          <w:ilvl w:val="0"/>
          <w:numId w:val="2"/>
        </w:numPr>
        <w:ind w:firstLineChars="0"/>
      </w:pPr>
      <w:r>
        <w:rPr>
          <w:rFonts w:hint="eastAsia"/>
        </w:rPr>
        <w:t>非语义结构——这种结构不涉及</w:t>
      </w:r>
      <w:r w:rsidR="004F4971">
        <w:rPr>
          <w:rFonts w:hint="eastAsia"/>
        </w:rPr>
        <w:t>概念的内容，但对于概念在理论上的一些重要解释功能意义重大。</w:t>
      </w:r>
    </w:p>
    <w:p w:rsidR="004F4971" w:rsidRDefault="004F4971" w:rsidP="004F4971">
      <w:pPr>
        <w:pStyle w:val="a5"/>
        <w:numPr>
          <w:ilvl w:val="0"/>
          <w:numId w:val="2"/>
        </w:numPr>
        <w:ind w:firstLineChars="0"/>
      </w:pPr>
      <w:proofErr w:type="gramStart"/>
      <w:r>
        <w:rPr>
          <w:rFonts w:hint="eastAsia"/>
        </w:rPr>
        <w:t>非指涉性语义</w:t>
      </w:r>
      <w:proofErr w:type="gramEnd"/>
      <w:r>
        <w:rPr>
          <w:rFonts w:hint="eastAsia"/>
        </w:rPr>
        <w:t>结构——该种结构参与概念的内容但与</w:t>
      </w:r>
      <w:proofErr w:type="gramStart"/>
      <w:r>
        <w:rPr>
          <w:rFonts w:hint="eastAsia"/>
        </w:rPr>
        <w:t>指涉性推断</w:t>
      </w:r>
      <w:proofErr w:type="gramEnd"/>
      <w:r>
        <w:rPr>
          <w:rFonts w:hint="eastAsia"/>
        </w:rPr>
        <w:t>不相干。</w:t>
      </w:r>
    </w:p>
    <w:p w:rsidR="004F4971" w:rsidRPr="00C058B8" w:rsidRDefault="004F4971" w:rsidP="004F4971">
      <w:pPr>
        <w:pStyle w:val="a5"/>
        <w:numPr>
          <w:ilvl w:val="0"/>
          <w:numId w:val="2"/>
        </w:numPr>
        <w:ind w:firstLineChars="0"/>
      </w:pPr>
      <w:r>
        <w:rPr>
          <w:rFonts w:hint="eastAsia"/>
        </w:rPr>
        <w:t>支撑机制结构——通过嵌入某种理论</w:t>
      </w:r>
      <w:r w:rsidR="00005A65">
        <w:rPr>
          <w:rFonts w:hint="eastAsia"/>
        </w:rPr>
        <w:t>上的重要支撑机制，该种结构间接地参与概念的内容。这种支撑机制</w:t>
      </w:r>
      <w:r>
        <w:rPr>
          <w:rFonts w:hint="eastAsia"/>
        </w:rPr>
        <w:t>可以是一种支持非对称依赖关系的机制。</w:t>
      </w:r>
    </w:p>
    <w:p w:rsidR="004F4971" w:rsidRDefault="00005A65" w:rsidP="004F4971">
      <w:pPr>
        <w:ind w:firstLine="420"/>
      </w:pPr>
      <w:r>
        <w:rPr>
          <w:rFonts w:hint="eastAsia"/>
        </w:rPr>
        <w:t>对于这些不同的思考概念结构的方式，表面上</w:t>
      </w:r>
      <w:r w:rsidR="004F4971">
        <w:rPr>
          <w:rFonts w:hint="eastAsia"/>
        </w:rPr>
        <w:t>似乎冲突</w:t>
      </w:r>
      <w:r>
        <w:rPr>
          <w:rFonts w:hint="eastAsia"/>
        </w:rPr>
        <w:t>，</w:t>
      </w:r>
      <w:r w:rsidR="004F4971">
        <w:rPr>
          <w:rFonts w:hint="eastAsia"/>
        </w:rPr>
        <w:t>事实上可以相互配合从而共同起作用。以下的论述提供一种可能的整合，一种二重形式的理论</w:t>
      </w:r>
      <w:r w:rsidR="004F4971">
        <w:rPr>
          <w:rFonts w:hint="eastAsia"/>
        </w:rPr>
        <w:t>(the Dual Theory)</w:t>
      </w:r>
      <w:r w:rsidR="004F4971">
        <w:rPr>
          <w:rFonts w:hint="eastAsia"/>
        </w:rPr>
        <w:t>。这里要进行一个转变，也就是不再使用经典的或者是类理论</w:t>
      </w:r>
      <w:r w:rsidR="004F4971">
        <w:rPr>
          <w:rFonts w:hint="eastAsia"/>
        </w:rPr>
        <w:t>(theory-like)</w:t>
      </w:r>
      <w:r w:rsidR="004F4971">
        <w:rPr>
          <w:rFonts w:hint="eastAsia"/>
        </w:rPr>
        <w:t>的内核，而是将概念原子主义嵌入其中。</w:t>
      </w:r>
    </w:p>
    <w:sectPr w:rsidR="004F4971" w:rsidSect="00EB33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C58" w:rsidRDefault="00692C58" w:rsidP="004F4971">
      <w:r>
        <w:separator/>
      </w:r>
    </w:p>
  </w:endnote>
  <w:endnote w:type="continuationSeparator" w:id="0">
    <w:p w:rsidR="00692C58" w:rsidRDefault="00692C58" w:rsidP="004F49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C58" w:rsidRDefault="00692C58" w:rsidP="004F4971">
      <w:r>
        <w:separator/>
      </w:r>
    </w:p>
  </w:footnote>
  <w:footnote w:type="continuationSeparator" w:id="0">
    <w:p w:rsidR="00692C58" w:rsidRDefault="00692C58" w:rsidP="004F49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1C45"/>
    <w:multiLevelType w:val="hybridMultilevel"/>
    <w:tmpl w:val="FED24EC8"/>
    <w:lvl w:ilvl="0" w:tplc="328A6382">
      <w:start w:val="3"/>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DE4D4E"/>
    <w:multiLevelType w:val="hybridMultilevel"/>
    <w:tmpl w:val="E5348B3C"/>
    <w:lvl w:ilvl="0" w:tplc="6DD051B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0557849"/>
    <w:multiLevelType w:val="hybridMultilevel"/>
    <w:tmpl w:val="D71013F8"/>
    <w:lvl w:ilvl="0" w:tplc="A81A898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4E913E3"/>
    <w:multiLevelType w:val="hybridMultilevel"/>
    <w:tmpl w:val="DB5E5B22"/>
    <w:lvl w:ilvl="0" w:tplc="3314CEA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4971"/>
    <w:rsid w:val="00005A65"/>
    <w:rsid w:val="00025A1D"/>
    <w:rsid w:val="0009729D"/>
    <w:rsid w:val="000C5F65"/>
    <w:rsid w:val="0011688A"/>
    <w:rsid w:val="00387FB9"/>
    <w:rsid w:val="003C06FE"/>
    <w:rsid w:val="00492990"/>
    <w:rsid w:val="004F4971"/>
    <w:rsid w:val="00692C58"/>
    <w:rsid w:val="00856D98"/>
    <w:rsid w:val="00A10B9E"/>
    <w:rsid w:val="00A244E5"/>
    <w:rsid w:val="00D87EAB"/>
    <w:rsid w:val="00DF5272"/>
    <w:rsid w:val="00EB33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3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4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F4971"/>
    <w:rPr>
      <w:sz w:val="18"/>
      <w:szCs w:val="18"/>
    </w:rPr>
  </w:style>
  <w:style w:type="paragraph" w:styleId="a4">
    <w:name w:val="footer"/>
    <w:basedOn w:val="a"/>
    <w:link w:val="Char0"/>
    <w:uiPriority w:val="99"/>
    <w:semiHidden/>
    <w:unhideWhenUsed/>
    <w:rsid w:val="004F497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F4971"/>
    <w:rPr>
      <w:sz w:val="18"/>
      <w:szCs w:val="18"/>
    </w:rPr>
  </w:style>
  <w:style w:type="paragraph" w:styleId="a5">
    <w:name w:val="List Paragraph"/>
    <w:basedOn w:val="a"/>
    <w:uiPriority w:val="34"/>
    <w:qFormat/>
    <w:rsid w:val="004F497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7C15BF-63F8-4BCF-A6EE-F199A7FD5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253</Words>
  <Characters>1444</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lmp</dc:creator>
  <cp:keywords/>
  <dc:description/>
  <cp:lastModifiedBy>lmp</cp:lastModifiedBy>
  <cp:revision>8</cp:revision>
  <dcterms:created xsi:type="dcterms:W3CDTF">2013-04-09T05:19:00Z</dcterms:created>
  <dcterms:modified xsi:type="dcterms:W3CDTF">2013-04-09T06:27:00Z</dcterms:modified>
</cp:coreProperties>
</file>